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206" w:rsidRPr="008962F7" w:rsidRDefault="00C70359" w:rsidP="00B82206">
      <w:pPr>
        <w:jc w:val="center"/>
        <w:rPr>
          <w:rFonts w:ascii="Times New Roman" w:hAnsi="Times New Roman" w:cs="Times New Roman"/>
          <w:sz w:val="24"/>
          <w:szCs w:val="24"/>
        </w:rPr>
      </w:pPr>
      <w:r>
        <w:rPr>
          <w:rFonts w:ascii="Times New Roman" w:hAnsi="Times New Roman" w:cs="Times New Roman"/>
          <w:b/>
          <w:sz w:val="24"/>
          <w:szCs w:val="24"/>
        </w:rPr>
        <w:t>UZMAN ELLER PROJELERİNDE HİBE</w:t>
      </w:r>
      <w:r w:rsidR="00B82206" w:rsidRPr="008962F7">
        <w:rPr>
          <w:rFonts w:ascii="Times New Roman" w:hAnsi="Times New Roman" w:cs="Times New Roman"/>
          <w:b/>
          <w:sz w:val="24"/>
          <w:szCs w:val="24"/>
        </w:rPr>
        <w:t xml:space="preserve"> SÖZLEŞMESİ İMZALAMA AŞAMASINDA İSTENECEK BELGELER</w:t>
      </w:r>
    </w:p>
    <w:p w:rsidR="00304FF6" w:rsidRPr="000E3632" w:rsidRDefault="000E3632" w:rsidP="000E3632">
      <w:pPr>
        <w:jc w:val="both"/>
        <w:rPr>
          <w:rFonts w:ascii="Times New Roman" w:hAnsi="Times New Roman" w:cs="Times New Roman"/>
          <w:sz w:val="28"/>
          <w:szCs w:val="24"/>
        </w:rPr>
      </w:pPr>
      <w:r w:rsidRPr="000E3632">
        <w:rPr>
          <w:rFonts w:ascii="Times New Roman" w:hAnsi="Times New Roman" w:cs="Times New Roman"/>
          <w:color w:val="535353"/>
          <w:sz w:val="24"/>
          <w:shd w:val="clear" w:color="auto" w:fill="FFFFFF"/>
        </w:rPr>
        <w:t>İlimizde hibe sözleşmesi imzalamaya hak kazanan kişilere ait Nihai Liste Uygulama Rehberinin 2.2 maddesi (g) bendi ve (ğ) bendi hükümleri gereği 25.05.2022 tarihinde askıdan kaldırılacak olup, yine Uygulama Rehberinin 7.1 maddesi (a) bendinde yer alan “</w:t>
      </w:r>
      <w:r w:rsidRPr="000E3632">
        <w:rPr>
          <w:rStyle w:val="Vurgu"/>
          <w:rFonts w:ascii="Times New Roman" w:hAnsi="Times New Roman" w:cs="Times New Roman"/>
          <w:color w:val="535353"/>
          <w:sz w:val="24"/>
          <w:shd w:val="clear" w:color="auto" w:fill="FFFFFF"/>
        </w:rPr>
        <w:t>Hibe sözleşmesi imzalamaya hak kazanan Nihai Listede yer alan başvuru sahibi ile listelerin askıda kalma süresinin bitiminden itibaren 5 (beş) iş günü içerisinde sözleşme imzalanır. Askı tebligat yerine geçer, başvuru sahibine ayrıca tebligat yapılmaz. Tebliğin 15 inci maddesinde yer alan hibe başvurusunun reddedilme nedenlerinden herhangi birinin tespit edilmesi halinde söz konusu başvuru sahipleri ile hibe sözleşmesi imzalanmaz</w:t>
      </w:r>
      <w:r w:rsidRPr="000E3632">
        <w:rPr>
          <w:rFonts w:ascii="Times New Roman" w:hAnsi="Times New Roman" w:cs="Times New Roman"/>
          <w:color w:val="535353"/>
          <w:sz w:val="24"/>
          <w:shd w:val="clear" w:color="auto" w:fill="FFFFFF"/>
        </w:rPr>
        <w:t xml:space="preserve">” hükmü gereğince, </w:t>
      </w:r>
      <w:r w:rsidRPr="00561B14">
        <w:rPr>
          <w:rFonts w:ascii="Times New Roman" w:hAnsi="Times New Roman" w:cs="Times New Roman"/>
          <w:b/>
          <w:color w:val="535353"/>
          <w:sz w:val="24"/>
          <w:shd w:val="clear" w:color="auto" w:fill="FFFFFF"/>
        </w:rPr>
        <w:t>hibe sözleşmesinin 25.05.2022-31.05.2022 tarihleri arasında  imzalanması gerekmektedir</w:t>
      </w:r>
      <w:r w:rsidRPr="000E3632">
        <w:rPr>
          <w:rFonts w:ascii="Times New Roman" w:hAnsi="Times New Roman" w:cs="Times New Roman"/>
          <w:color w:val="535353"/>
          <w:sz w:val="24"/>
          <w:shd w:val="clear" w:color="auto" w:fill="FFFFFF"/>
        </w:rPr>
        <w:t>.</w:t>
      </w:r>
    </w:p>
    <w:p w:rsidR="00B82206" w:rsidRPr="008962F7" w:rsidRDefault="00B82206" w:rsidP="00B82206">
      <w:pPr>
        <w:rPr>
          <w:rFonts w:ascii="Times New Roman" w:hAnsi="Times New Roman" w:cs="Times New Roman"/>
          <w:b/>
          <w:sz w:val="24"/>
          <w:szCs w:val="24"/>
        </w:rPr>
      </w:pPr>
      <w:r w:rsidRPr="008962F7">
        <w:rPr>
          <w:rFonts w:ascii="Times New Roman" w:hAnsi="Times New Roman" w:cs="Times New Roman"/>
          <w:sz w:val="24"/>
          <w:szCs w:val="24"/>
        </w:rPr>
        <w:t xml:space="preserve">1-Güncel, Hayvancılık ile ilgili </w:t>
      </w:r>
      <w:r w:rsidR="00304FF6" w:rsidRPr="008962F7">
        <w:rPr>
          <w:rFonts w:ascii="Times New Roman" w:hAnsi="Times New Roman" w:cs="Times New Roman"/>
          <w:b/>
          <w:sz w:val="24"/>
          <w:szCs w:val="24"/>
        </w:rPr>
        <w:t>İşletme Tescil Belgesi ve eki H</w:t>
      </w:r>
      <w:r w:rsidRPr="008962F7">
        <w:rPr>
          <w:rFonts w:ascii="Times New Roman" w:hAnsi="Times New Roman" w:cs="Times New Roman"/>
          <w:b/>
          <w:sz w:val="24"/>
          <w:szCs w:val="24"/>
        </w:rPr>
        <w:t>ayvan varlığını Sistemini gösterir liste</w:t>
      </w:r>
    </w:p>
    <w:p w:rsidR="00304FF6" w:rsidRPr="008962F7" w:rsidRDefault="00304FF6" w:rsidP="00B82206">
      <w:pPr>
        <w:rPr>
          <w:rFonts w:ascii="Times New Roman" w:hAnsi="Times New Roman" w:cs="Times New Roman"/>
          <w:sz w:val="24"/>
          <w:szCs w:val="24"/>
        </w:rPr>
      </w:pPr>
    </w:p>
    <w:p w:rsidR="00B82206" w:rsidRPr="008962F7" w:rsidRDefault="00B82206" w:rsidP="00B82206">
      <w:pPr>
        <w:rPr>
          <w:rFonts w:ascii="Times New Roman" w:hAnsi="Times New Roman" w:cs="Times New Roman"/>
          <w:sz w:val="24"/>
          <w:szCs w:val="24"/>
        </w:rPr>
      </w:pPr>
      <w:r w:rsidRPr="008962F7">
        <w:rPr>
          <w:rFonts w:ascii="Times New Roman" w:hAnsi="Times New Roman" w:cs="Times New Roman"/>
          <w:sz w:val="24"/>
          <w:szCs w:val="24"/>
        </w:rPr>
        <w:t>2-Uygulama yeri;</w:t>
      </w:r>
    </w:p>
    <w:p w:rsidR="00B82206" w:rsidRPr="008962F7" w:rsidRDefault="00B82206" w:rsidP="00B82206">
      <w:pPr>
        <w:pStyle w:val="ListeParagraf"/>
        <w:numPr>
          <w:ilvl w:val="0"/>
          <w:numId w:val="1"/>
        </w:numPr>
        <w:rPr>
          <w:rFonts w:ascii="Times New Roman" w:hAnsi="Times New Roman" w:cs="Times New Roman"/>
          <w:b/>
          <w:sz w:val="24"/>
          <w:szCs w:val="24"/>
        </w:rPr>
      </w:pPr>
      <w:r w:rsidRPr="008962F7">
        <w:rPr>
          <w:rFonts w:ascii="Times New Roman" w:hAnsi="Times New Roman" w:cs="Times New Roman"/>
          <w:sz w:val="24"/>
          <w:szCs w:val="24"/>
        </w:rPr>
        <w:t xml:space="preserve">Başvuru sahibine aitse, </w:t>
      </w:r>
      <w:r w:rsidR="00651AF1" w:rsidRPr="008962F7">
        <w:rPr>
          <w:rFonts w:ascii="Times New Roman" w:hAnsi="Times New Roman" w:cs="Times New Roman"/>
          <w:sz w:val="24"/>
          <w:szCs w:val="24"/>
        </w:rPr>
        <w:t xml:space="preserve">işletmenin bulunduğu yerin </w:t>
      </w:r>
      <w:r w:rsidR="00651AF1" w:rsidRPr="008962F7">
        <w:rPr>
          <w:rFonts w:ascii="Times New Roman" w:hAnsi="Times New Roman" w:cs="Times New Roman"/>
          <w:b/>
          <w:sz w:val="24"/>
          <w:szCs w:val="24"/>
        </w:rPr>
        <w:t>Tapu kaydı</w:t>
      </w:r>
    </w:p>
    <w:p w:rsidR="00651AF1" w:rsidRPr="008962F7" w:rsidRDefault="00651AF1" w:rsidP="00B82206">
      <w:pPr>
        <w:pStyle w:val="ListeParagraf"/>
        <w:numPr>
          <w:ilvl w:val="0"/>
          <w:numId w:val="1"/>
        </w:numPr>
        <w:rPr>
          <w:rFonts w:ascii="Times New Roman" w:hAnsi="Times New Roman" w:cs="Times New Roman"/>
          <w:sz w:val="24"/>
          <w:szCs w:val="24"/>
        </w:rPr>
      </w:pPr>
      <w:r w:rsidRPr="008962F7">
        <w:rPr>
          <w:rFonts w:ascii="Times New Roman" w:hAnsi="Times New Roman" w:cs="Times New Roman"/>
          <w:sz w:val="24"/>
          <w:szCs w:val="24"/>
        </w:rPr>
        <w:t xml:space="preserve">Kiralık ise, </w:t>
      </w:r>
      <w:r w:rsidRPr="008962F7">
        <w:rPr>
          <w:rFonts w:ascii="Times New Roman" w:hAnsi="Times New Roman" w:cs="Times New Roman"/>
          <w:b/>
          <w:sz w:val="24"/>
          <w:szCs w:val="24"/>
        </w:rPr>
        <w:t>Tapu kaydı</w:t>
      </w:r>
      <w:r w:rsidRPr="008962F7">
        <w:rPr>
          <w:rFonts w:ascii="Times New Roman" w:hAnsi="Times New Roman" w:cs="Times New Roman"/>
          <w:sz w:val="24"/>
          <w:szCs w:val="24"/>
        </w:rPr>
        <w:t xml:space="preserve"> </w:t>
      </w:r>
      <w:r w:rsidRPr="008962F7">
        <w:rPr>
          <w:rFonts w:ascii="Times New Roman" w:hAnsi="Times New Roman" w:cs="Times New Roman"/>
          <w:b/>
          <w:sz w:val="24"/>
          <w:szCs w:val="24"/>
        </w:rPr>
        <w:t>ve işletmeye ait en az Dört(4) yıllık kira sözleşmesi</w:t>
      </w:r>
      <w:r w:rsidRPr="008962F7">
        <w:rPr>
          <w:rFonts w:ascii="Times New Roman" w:hAnsi="Times New Roman" w:cs="Times New Roman"/>
          <w:sz w:val="24"/>
          <w:szCs w:val="24"/>
        </w:rPr>
        <w:t xml:space="preserve"> </w:t>
      </w:r>
    </w:p>
    <w:p w:rsidR="00651AF1" w:rsidRPr="008962F7" w:rsidRDefault="00651AF1" w:rsidP="00651AF1">
      <w:pPr>
        <w:pStyle w:val="ListeParagraf"/>
        <w:numPr>
          <w:ilvl w:val="0"/>
          <w:numId w:val="1"/>
        </w:numPr>
        <w:rPr>
          <w:rFonts w:ascii="Times New Roman" w:hAnsi="Times New Roman" w:cs="Times New Roman"/>
          <w:sz w:val="24"/>
          <w:szCs w:val="24"/>
        </w:rPr>
      </w:pPr>
      <w:r w:rsidRPr="008962F7">
        <w:rPr>
          <w:rFonts w:ascii="Times New Roman" w:hAnsi="Times New Roman" w:cs="Times New Roman"/>
          <w:sz w:val="24"/>
          <w:szCs w:val="24"/>
        </w:rPr>
        <w:t xml:space="preserve">Uygulama yerinin tapusu bulunmuyor ise, işletmenin yatırımcıya ait olduğuna dair </w:t>
      </w:r>
      <w:r w:rsidRPr="008962F7">
        <w:rPr>
          <w:rFonts w:ascii="Times New Roman" w:hAnsi="Times New Roman" w:cs="Times New Roman"/>
          <w:b/>
          <w:sz w:val="24"/>
          <w:szCs w:val="24"/>
        </w:rPr>
        <w:t>muhtarlıktan alınacak belge</w:t>
      </w:r>
      <w:r w:rsidRPr="008962F7">
        <w:rPr>
          <w:rFonts w:ascii="Times New Roman" w:hAnsi="Times New Roman" w:cs="Times New Roman"/>
          <w:sz w:val="24"/>
          <w:szCs w:val="24"/>
        </w:rPr>
        <w:t xml:space="preserve"> </w:t>
      </w:r>
    </w:p>
    <w:p w:rsidR="00304FF6" w:rsidRPr="008962F7" w:rsidRDefault="00304FF6" w:rsidP="00651AF1">
      <w:pPr>
        <w:rPr>
          <w:rFonts w:ascii="Times New Roman" w:hAnsi="Times New Roman" w:cs="Times New Roman"/>
          <w:sz w:val="24"/>
          <w:szCs w:val="24"/>
        </w:rPr>
      </w:pPr>
    </w:p>
    <w:p w:rsidR="00651AF1" w:rsidRPr="008962F7" w:rsidRDefault="00651AF1" w:rsidP="00651AF1">
      <w:pPr>
        <w:rPr>
          <w:rFonts w:ascii="Times New Roman" w:hAnsi="Times New Roman" w:cs="Times New Roman"/>
          <w:b/>
          <w:sz w:val="24"/>
          <w:szCs w:val="24"/>
        </w:rPr>
      </w:pPr>
      <w:r w:rsidRPr="008962F7">
        <w:rPr>
          <w:rFonts w:ascii="Times New Roman" w:hAnsi="Times New Roman" w:cs="Times New Roman"/>
          <w:sz w:val="24"/>
          <w:szCs w:val="24"/>
        </w:rPr>
        <w:t xml:space="preserve">3-Kırsal alanda ikamet ettiğine dair </w:t>
      </w:r>
      <w:proofErr w:type="gramStart"/>
      <w:r w:rsidRPr="008962F7">
        <w:rPr>
          <w:rFonts w:ascii="Times New Roman" w:hAnsi="Times New Roman" w:cs="Times New Roman"/>
          <w:b/>
          <w:sz w:val="24"/>
          <w:szCs w:val="24"/>
        </w:rPr>
        <w:t>İkametgah</w:t>
      </w:r>
      <w:proofErr w:type="gramEnd"/>
      <w:r w:rsidRPr="008962F7">
        <w:rPr>
          <w:rFonts w:ascii="Times New Roman" w:hAnsi="Times New Roman" w:cs="Times New Roman"/>
          <w:b/>
          <w:sz w:val="24"/>
          <w:szCs w:val="24"/>
        </w:rPr>
        <w:t xml:space="preserve"> Belgesi</w:t>
      </w:r>
    </w:p>
    <w:p w:rsidR="00304FF6" w:rsidRPr="008962F7" w:rsidRDefault="00304FF6" w:rsidP="00651AF1">
      <w:pPr>
        <w:rPr>
          <w:rFonts w:ascii="Times New Roman" w:hAnsi="Times New Roman" w:cs="Times New Roman"/>
          <w:sz w:val="24"/>
          <w:szCs w:val="24"/>
        </w:rPr>
      </w:pPr>
    </w:p>
    <w:p w:rsidR="00651AF1" w:rsidRPr="008962F7" w:rsidRDefault="00651AF1" w:rsidP="00651AF1">
      <w:pPr>
        <w:rPr>
          <w:rFonts w:ascii="Times New Roman" w:hAnsi="Times New Roman" w:cs="Times New Roman"/>
          <w:b/>
          <w:sz w:val="24"/>
          <w:szCs w:val="24"/>
        </w:rPr>
      </w:pPr>
      <w:r w:rsidRPr="008962F7">
        <w:rPr>
          <w:rFonts w:ascii="Times New Roman" w:hAnsi="Times New Roman" w:cs="Times New Roman"/>
          <w:sz w:val="24"/>
          <w:szCs w:val="24"/>
        </w:rPr>
        <w:t>4-</w:t>
      </w:r>
      <w:r w:rsidRPr="008962F7">
        <w:rPr>
          <w:rFonts w:ascii="Times New Roman" w:hAnsi="Times New Roman" w:cs="Times New Roman"/>
          <w:b/>
          <w:sz w:val="24"/>
          <w:szCs w:val="24"/>
        </w:rPr>
        <w:t>SGK Hizmet Döküm Belgesi</w:t>
      </w:r>
    </w:p>
    <w:p w:rsidR="00304FF6" w:rsidRPr="008962F7" w:rsidRDefault="00304FF6" w:rsidP="00651AF1">
      <w:pPr>
        <w:rPr>
          <w:rFonts w:ascii="Times New Roman" w:hAnsi="Times New Roman" w:cs="Times New Roman"/>
          <w:sz w:val="24"/>
          <w:szCs w:val="24"/>
        </w:rPr>
      </w:pPr>
    </w:p>
    <w:p w:rsidR="00651AF1" w:rsidRPr="008962F7" w:rsidRDefault="00651AF1" w:rsidP="00651AF1">
      <w:pPr>
        <w:rPr>
          <w:rFonts w:ascii="Times New Roman" w:hAnsi="Times New Roman" w:cs="Times New Roman"/>
          <w:b/>
          <w:sz w:val="24"/>
          <w:szCs w:val="24"/>
        </w:rPr>
      </w:pPr>
      <w:r w:rsidRPr="008962F7">
        <w:rPr>
          <w:rFonts w:ascii="Times New Roman" w:hAnsi="Times New Roman" w:cs="Times New Roman"/>
          <w:sz w:val="24"/>
          <w:szCs w:val="24"/>
        </w:rPr>
        <w:t xml:space="preserve">5-Vergi mükellefi olmadığına dair </w:t>
      </w:r>
      <w:r w:rsidRPr="008962F7">
        <w:rPr>
          <w:rFonts w:ascii="Times New Roman" w:hAnsi="Times New Roman" w:cs="Times New Roman"/>
          <w:b/>
          <w:sz w:val="24"/>
          <w:szCs w:val="24"/>
        </w:rPr>
        <w:t>Mükellefiyet Belgesi</w:t>
      </w:r>
    </w:p>
    <w:p w:rsidR="00304FF6" w:rsidRPr="008962F7" w:rsidRDefault="00304FF6" w:rsidP="00651AF1">
      <w:pPr>
        <w:rPr>
          <w:rFonts w:ascii="Times New Roman" w:hAnsi="Times New Roman" w:cs="Times New Roman"/>
          <w:sz w:val="24"/>
          <w:szCs w:val="24"/>
        </w:rPr>
      </w:pPr>
    </w:p>
    <w:p w:rsidR="00651AF1" w:rsidRPr="008962F7" w:rsidRDefault="00651AF1" w:rsidP="00651AF1">
      <w:pPr>
        <w:rPr>
          <w:rFonts w:ascii="Times New Roman" w:hAnsi="Times New Roman" w:cs="Times New Roman"/>
          <w:b/>
          <w:sz w:val="24"/>
          <w:szCs w:val="24"/>
        </w:rPr>
      </w:pPr>
      <w:r w:rsidRPr="008962F7">
        <w:rPr>
          <w:rFonts w:ascii="Times New Roman" w:hAnsi="Times New Roman" w:cs="Times New Roman"/>
          <w:sz w:val="24"/>
          <w:szCs w:val="24"/>
        </w:rPr>
        <w:t>6-</w:t>
      </w:r>
      <w:r w:rsidRPr="008962F7">
        <w:rPr>
          <w:rFonts w:ascii="Times New Roman" w:hAnsi="Times New Roman" w:cs="Times New Roman"/>
          <w:b/>
          <w:sz w:val="24"/>
          <w:szCs w:val="24"/>
        </w:rPr>
        <w:t>Askerlik Durum Belgesi</w:t>
      </w:r>
    </w:p>
    <w:p w:rsidR="00304FF6" w:rsidRPr="008962F7" w:rsidRDefault="00304FF6" w:rsidP="00651AF1">
      <w:pPr>
        <w:rPr>
          <w:rFonts w:ascii="Times New Roman" w:hAnsi="Times New Roman" w:cs="Times New Roman"/>
          <w:sz w:val="24"/>
          <w:szCs w:val="24"/>
        </w:rPr>
      </w:pPr>
    </w:p>
    <w:p w:rsidR="00651AF1" w:rsidRPr="008962F7" w:rsidRDefault="00651AF1" w:rsidP="00651AF1">
      <w:pPr>
        <w:rPr>
          <w:rFonts w:ascii="Times New Roman" w:hAnsi="Times New Roman" w:cs="Times New Roman"/>
          <w:sz w:val="24"/>
          <w:szCs w:val="24"/>
        </w:rPr>
      </w:pPr>
      <w:r w:rsidRPr="008962F7">
        <w:rPr>
          <w:rFonts w:ascii="Times New Roman" w:hAnsi="Times New Roman" w:cs="Times New Roman"/>
          <w:sz w:val="24"/>
          <w:szCs w:val="24"/>
        </w:rPr>
        <w:t>7</w:t>
      </w:r>
      <w:r w:rsidRPr="008962F7">
        <w:rPr>
          <w:rFonts w:ascii="Times New Roman" w:hAnsi="Times New Roman" w:cs="Times New Roman"/>
          <w:b/>
          <w:sz w:val="24"/>
          <w:szCs w:val="24"/>
        </w:rPr>
        <w:t xml:space="preserve">-Diploma/Çıkış Belgesinin </w:t>
      </w:r>
      <w:r w:rsidR="00AD32CF" w:rsidRPr="008962F7">
        <w:rPr>
          <w:rFonts w:ascii="Times New Roman" w:hAnsi="Times New Roman" w:cs="Times New Roman"/>
          <w:sz w:val="24"/>
          <w:szCs w:val="24"/>
        </w:rPr>
        <w:t>aslı ya da üniversite tarafından onaylanmış örneği(Daha önce İl Müdürlüğünce diploması görülmeyenler getirecek)</w:t>
      </w:r>
    </w:p>
    <w:p w:rsidR="00304FF6" w:rsidRPr="008962F7" w:rsidRDefault="00304FF6" w:rsidP="00651AF1">
      <w:pPr>
        <w:rPr>
          <w:rFonts w:ascii="Times New Roman" w:hAnsi="Times New Roman" w:cs="Times New Roman"/>
          <w:sz w:val="24"/>
          <w:szCs w:val="24"/>
        </w:rPr>
      </w:pPr>
    </w:p>
    <w:p w:rsidR="00AD32CF" w:rsidRPr="008962F7" w:rsidRDefault="00AD32CF" w:rsidP="00651AF1">
      <w:pPr>
        <w:rPr>
          <w:rFonts w:ascii="Times New Roman" w:hAnsi="Times New Roman" w:cs="Times New Roman"/>
          <w:sz w:val="24"/>
          <w:szCs w:val="24"/>
        </w:rPr>
      </w:pPr>
      <w:r w:rsidRPr="008962F7">
        <w:rPr>
          <w:rFonts w:ascii="Times New Roman" w:hAnsi="Times New Roman" w:cs="Times New Roman"/>
          <w:sz w:val="24"/>
          <w:szCs w:val="24"/>
        </w:rPr>
        <w:t>8-Tebliğ ekinde yer</w:t>
      </w:r>
      <w:r w:rsidR="00304FF6" w:rsidRPr="008962F7">
        <w:rPr>
          <w:rFonts w:ascii="Times New Roman" w:hAnsi="Times New Roman" w:cs="Times New Roman"/>
          <w:sz w:val="24"/>
          <w:szCs w:val="24"/>
        </w:rPr>
        <w:t xml:space="preserve"> alan</w:t>
      </w:r>
      <w:r w:rsidRPr="008962F7">
        <w:rPr>
          <w:rFonts w:ascii="Times New Roman" w:hAnsi="Times New Roman" w:cs="Times New Roman"/>
          <w:sz w:val="24"/>
          <w:szCs w:val="24"/>
        </w:rPr>
        <w:t xml:space="preserve"> </w:t>
      </w:r>
      <w:r w:rsidR="00304FF6" w:rsidRPr="008962F7">
        <w:rPr>
          <w:rFonts w:ascii="Times New Roman" w:hAnsi="Times New Roman" w:cs="Times New Roman"/>
          <w:b/>
          <w:sz w:val="24"/>
          <w:szCs w:val="24"/>
        </w:rPr>
        <w:t>Noter O</w:t>
      </w:r>
      <w:r w:rsidRPr="008962F7">
        <w:rPr>
          <w:rFonts w:ascii="Times New Roman" w:hAnsi="Times New Roman" w:cs="Times New Roman"/>
          <w:b/>
          <w:sz w:val="24"/>
          <w:szCs w:val="24"/>
        </w:rPr>
        <w:t>naylı Taah</w:t>
      </w:r>
      <w:r w:rsidR="00CC1B65">
        <w:rPr>
          <w:rFonts w:ascii="Times New Roman" w:hAnsi="Times New Roman" w:cs="Times New Roman"/>
          <w:b/>
          <w:sz w:val="24"/>
          <w:szCs w:val="24"/>
        </w:rPr>
        <w:t>h</w:t>
      </w:r>
      <w:bookmarkStart w:id="0" w:name="_GoBack"/>
      <w:bookmarkEnd w:id="0"/>
      <w:r w:rsidRPr="008962F7">
        <w:rPr>
          <w:rFonts w:ascii="Times New Roman" w:hAnsi="Times New Roman" w:cs="Times New Roman"/>
          <w:b/>
          <w:sz w:val="24"/>
          <w:szCs w:val="24"/>
        </w:rPr>
        <w:t>ütname</w:t>
      </w:r>
      <w:r w:rsidRPr="008962F7">
        <w:rPr>
          <w:rFonts w:ascii="Times New Roman" w:hAnsi="Times New Roman" w:cs="Times New Roman"/>
          <w:sz w:val="24"/>
          <w:szCs w:val="24"/>
        </w:rPr>
        <w:t xml:space="preserve"> </w:t>
      </w:r>
    </w:p>
    <w:p w:rsidR="00304FF6" w:rsidRPr="008962F7" w:rsidRDefault="00304FF6" w:rsidP="00651AF1">
      <w:pPr>
        <w:rPr>
          <w:rFonts w:ascii="Times New Roman" w:hAnsi="Times New Roman" w:cs="Times New Roman"/>
          <w:sz w:val="24"/>
          <w:szCs w:val="24"/>
        </w:rPr>
      </w:pPr>
    </w:p>
    <w:p w:rsidR="00FA137C" w:rsidRPr="008962F7" w:rsidRDefault="00FA137C" w:rsidP="00651AF1">
      <w:pPr>
        <w:rPr>
          <w:rFonts w:ascii="Times New Roman" w:hAnsi="Times New Roman" w:cs="Times New Roman"/>
          <w:sz w:val="24"/>
          <w:szCs w:val="24"/>
        </w:rPr>
      </w:pPr>
      <w:r w:rsidRPr="008962F7">
        <w:rPr>
          <w:rFonts w:ascii="Times New Roman" w:hAnsi="Times New Roman" w:cs="Times New Roman"/>
          <w:sz w:val="24"/>
          <w:szCs w:val="24"/>
        </w:rPr>
        <w:t>9-</w:t>
      </w:r>
      <w:r w:rsidRPr="008962F7">
        <w:rPr>
          <w:rFonts w:ascii="Times New Roman" w:hAnsi="Times New Roman" w:cs="Times New Roman"/>
          <w:b/>
          <w:sz w:val="24"/>
          <w:szCs w:val="24"/>
        </w:rPr>
        <w:t>274,00</w:t>
      </w:r>
      <w:r w:rsidRPr="008962F7">
        <w:rPr>
          <w:rFonts w:ascii="Times New Roman" w:hAnsi="Times New Roman" w:cs="Times New Roman"/>
          <w:sz w:val="24"/>
          <w:szCs w:val="24"/>
        </w:rPr>
        <w:t xml:space="preserve"> TL Döner Sermaye Ücreti(Evrak Teslimine gelince)</w:t>
      </w:r>
    </w:p>
    <w:p w:rsidR="00304FF6" w:rsidRPr="008962F7" w:rsidRDefault="00304FF6" w:rsidP="00651AF1">
      <w:pPr>
        <w:rPr>
          <w:rFonts w:ascii="Times New Roman" w:hAnsi="Times New Roman" w:cs="Times New Roman"/>
          <w:sz w:val="24"/>
          <w:szCs w:val="24"/>
        </w:rPr>
      </w:pPr>
    </w:p>
    <w:p w:rsidR="00FA137C" w:rsidRPr="008962F7" w:rsidRDefault="00FA137C" w:rsidP="00651AF1">
      <w:pPr>
        <w:rPr>
          <w:rFonts w:ascii="Times New Roman" w:hAnsi="Times New Roman" w:cs="Times New Roman"/>
          <w:sz w:val="24"/>
          <w:szCs w:val="24"/>
        </w:rPr>
      </w:pPr>
      <w:r w:rsidRPr="008962F7">
        <w:rPr>
          <w:rFonts w:ascii="Times New Roman" w:hAnsi="Times New Roman" w:cs="Times New Roman"/>
          <w:sz w:val="24"/>
          <w:szCs w:val="24"/>
        </w:rPr>
        <w:t>10-Proje(Yatırım) Yeri Tespit Tutanağı(</w:t>
      </w:r>
      <w:r w:rsidRPr="008962F7">
        <w:rPr>
          <w:rFonts w:ascii="Times New Roman" w:hAnsi="Times New Roman" w:cs="Times New Roman"/>
          <w:b/>
          <w:sz w:val="24"/>
          <w:szCs w:val="24"/>
        </w:rPr>
        <w:t>Yürütme Birimi Kontrolü Yapacak</w:t>
      </w:r>
      <w:r w:rsidRPr="008962F7">
        <w:rPr>
          <w:rFonts w:ascii="Times New Roman" w:hAnsi="Times New Roman" w:cs="Times New Roman"/>
          <w:sz w:val="24"/>
          <w:szCs w:val="24"/>
        </w:rPr>
        <w:t>)</w:t>
      </w:r>
    </w:p>
    <w:p w:rsidR="00B82206" w:rsidRPr="008962F7" w:rsidRDefault="00B82206" w:rsidP="00B82206">
      <w:pPr>
        <w:rPr>
          <w:rFonts w:ascii="Times New Roman" w:hAnsi="Times New Roman" w:cs="Times New Roman"/>
          <w:sz w:val="24"/>
          <w:szCs w:val="24"/>
        </w:rPr>
      </w:pPr>
    </w:p>
    <w:sectPr w:rsidR="00B82206" w:rsidRPr="008962F7" w:rsidSect="000E3632">
      <w:pgSz w:w="11906" w:h="16838"/>
      <w:pgMar w:top="1417"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62079"/>
    <w:multiLevelType w:val="hybridMultilevel"/>
    <w:tmpl w:val="8EB6500C"/>
    <w:lvl w:ilvl="0" w:tplc="59128092">
      <w:start w:val="1"/>
      <w:numFmt w:val="lowerLetter"/>
      <w:lvlText w:val="%1-"/>
      <w:lvlJc w:val="left"/>
      <w:pPr>
        <w:ind w:left="960" w:hanging="360"/>
      </w:pPr>
      <w:rPr>
        <w:rFonts w:hint="default"/>
        <w:b w:val="0"/>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B8"/>
    <w:rsid w:val="000E3632"/>
    <w:rsid w:val="002C0DB8"/>
    <w:rsid w:val="00304FF6"/>
    <w:rsid w:val="003A1FF1"/>
    <w:rsid w:val="004B6B1F"/>
    <w:rsid w:val="00561B14"/>
    <w:rsid w:val="00651AF1"/>
    <w:rsid w:val="008962F7"/>
    <w:rsid w:val="00AD32CF"/>
    <w:rsid w:val="00B82206"/>
    <w:rsid w:val="00C70359"/>
    <w:rsid w:val="00CC1B65"/>
    <w:rsid w:val="00D073CD"/>
    <w:rsid w:val="00ED69EE"/>
    <w:rsid w:val="00FA13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27DC"/>
  <w15:chartTrackingRefBased/>
  <w15:docId w15:val="{1D6AC1B2-C4E9-493B-BE9B-F7C117A0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2206"/>
    <w:pPr>
      <w:ind w:left="720"/>
      <w:contextualSpacing/>
    </w:pPr>
  </w:style>
  <w:style w:type="character" w:styleId="Vurgu">
    <w:name w:val="Emphasis"/>
    <w:basedOn w:val="VarsaylanParagrafYazTipi"/>
    <w:uiPriority w:val="20"/>
    <w:qFormat/>
    <w:rsid w:val="000E36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D824A-3BB1-46B7-82A1-77E7D11F8831}"/>
</file>

<file path=customXml/itemProps2.xml><?xml version="1.0" encoding="utf-8"?>
<ds:datastoreItem xmlns:ds="http://schemas.openxmlformats.org/officeDocument/2006/customXml" ds:itemID="{9FEB779A-2381-406E-A3F0-40DF9F6410B5}"/>
</file>

<file path=customXml/itemProps3.xml><?xml version="1.0" encoding="utf-8"?>
<ds:datastoreItem xmlns:ds="http://schemas.openxmlformats.org/officeDocument/2006/customXml" ds:itemID="{65CD17F4-EB59-4161-90A0-14BA98DFACD5}"/>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Cemal TAŞDEMİR</dc:creator>
  <cp:keywords/>
  <dc:description/>
  <cp:lastModifiedBy>Cemal TAŞDEMİR</cp:lastModifiedBy>
  <cp:revision>3</cp:revision>
  <dcterms:created xsi:type="dcterms:W3CDTF">2022-05-20T10:56:00Z</dcterms:created>
  <dcterms:modified xsi:type="dcterms:W3CDTF">2022-05-20T11:08:00Z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